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32" w:rsidRPr="00DB73B6" w:rsidRDefault="00FE7532" w:rsidP="00DB73B6">
      <w:pPr>
        <w:jc w:val="center"/>
        <w:rPr>
          <w:b/>
        </w:rPr>
      </w:pPr>
      <w:r>
        <w:rPr>
          <w:b/>
          <w:noProof/>
        </w:rPr>
        <w:t xml:space="preserve"> </w:t>
      </w:r>
      <w:r w:rsidR="00AB1880" w:rsidRPr="00AB1880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штрих1" style="width:37.5pt;height:46pt;visibility:visible">
            <v:imagedata r:id="rId7" o:title=""/>
          </v:shape>
        </w:pict>
      </w:r>
    </w:p>
    <w:p w:rsidR="00FE7532" w:rsidRPr="00E5690C" w:rsidRDefault="00FE7532">
      <w:pPr>
        <w:pStyle w:val="4"/>
        <w:jc w:val="center"/>
        <w:rPr>
          <w:b/>
          <w:bCs/>
          <w:sz w:val="24"/>
        </w:rPr>
      </w:pPr>
      <w:r w:rsidRPr="00E5690C">
        <w:rPr>
          <w:b/>
          <w:bCs/>
          <w:sz w:val="24"/>
        </w:rPr>
        <w:t>ГОРОДСКАЯ ДУМА ГОРОДСКОГО ОКРУГА ШУЯ</w:t>
      </w:r>
    </w:p>
    <w:p w:rsidR="00FE7532" w:rsidRPr="00E5690C" w:rsidRDefault="00FE7532" w:rsidP="004067A0">
      <w:pPr>
        <w:pStyle w:val="4"/>
        <w:jc w:val="center"/>
        <w:rPr>
          <w:b/>
          <w:bCs/>
        </w:rPr>
      </w:pPr>
      <w:r w:rsidRPr="00E5690C">
        <w:rPr>
          <w:b/>
        </w:rPr>
        <w:t>Р Е Ш Е Н И Е</w:t>
      </w:r>
    </w:p>
    <w:p w:rsidR="00FE7532" w:rsidRPr="00E5690C" w:rsidRDefault="00FE7532">
      <w:pPr>
        <w:pStyle w:val="6"/>
        <w:rPr>
          <w:bCs/>
          <w:sz w:val="24"/>
          <w:szCs w:val="28"/>
        </w:rPr>
      </w:pPr>
      <w:r w:rsidRPr="00E5690C">
        <w:rPr>
          <w:b/>
          <w:bCs/>
          <w:sz w:val="24"/>
          <w:szCs w:val="28"/>
        </w:rPr>
        <w:t xml:space="preserve">           </w:t>
      </w:r>
      <w:r>
        <w:rPr>
          <w:b/>
          <w:bCs/>
          <w:sz w:val="24"/>
          <w:szCs w:val="28"/>
        </w:rPr>
        <w:tab/>
      </w:r>
      <w:r w:rsidRPr="00E5690C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</w:t>
      </w:r>
      <w:r w:rsidRPr="00E5690C">
        <w:rPr>
          <w:bCs/>
          <w:sz w:val="24"/>
          <w:szCs w:val="28"/>
        </w:rPr>
        <w:t xml:space="preserve">от </w:t>
      </w:r>
      <w:r w:rsidR="006C2BE8">
        <w:rPr>
          <w:bCs/>
          <w:sz w:val="24"/>
          <w:szCs w:val="28"/>
        </w:rPr>
        <w:t>18 декабря 2014 года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="006C2BE8">
        <w:rPr>
          <w:bCs/>
          <w:sz w:val="24"/>
          <w:szCs w:val="28"/>
        </w:rPr>
        <w:tab/>
      </w:r>
      <w:r w:rsidRPr="00E5690C">
        <w:rPr>
          <w:bCs/>
          <w:sz w:val="24"/>
          <w:szCs w:val="28"/>
        </w:rPr>
        <w:t xml:space="preserve">№ </w:t>
      </w:r>
      <w:r w:rsidR="006C2BE8" w:rsidRPr="006C2BE8">
        <w:rPr>
          <w:b/>
          <w:bCs/>
          <w:sz w:val="24"/>
          <w:szCs w:val="28"/>
        </w:rPr>
        <w:t>271</w:t>
      </w: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FE7532" w:rsidRPr="006C2BE8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C2BE8">
        <w:rPr>
          <w:rFonts w:ascii="Times New Roman" w:hAnsi="Times New Roman"/>
          <w:b/>
          <w:sz w:val="24"/>
          <w:szCs w:val="24"/>
        </w:rPr>
        <w:t xml:space="preserve">О внесении изменений в решение Шуйской городской Думы </w:t>
      </w:r>
    </w:p>
    <w:p w:rsidR="00FE7532" w:rsidRPr="006C2BE8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C2BE8">
        <w:rPr>
          <w:rFonts w:ascii="Times New Roman" w:hAnsi="Times New Roman"/>
          <w:b/>
          <w:sz w:val="24"/>
          <w:szCs w:val="24"/>
        </w:rPr>
        <w:t>от 28.09.2005 № 89 «Об установлении земельного налога»</w:t>
      </w:r>
    </w:p>
    <w:p w:rsidR="00FE7532" w:rsidRDefault="00FE7532" w:rsidP="00366F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B3BCD" w:rsidRPr="006C2BE8" w:rsidRDefault="00DB3BCD" w:rsidP="00366F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7532" w:rsidRPr="006C2BE8" w:rsidRDefault="00FE7532" w:rsidP="00B4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2BE8">
        <w:rPr>
          <w:rFonts w:ascii="Times New Roman" w:hAnsi="Times New Roman"/>
          <w:sz w:val="24"/>
          <w:szCs w:val="24"/>
        </w:rPr>
        <w:t xml:space="preserve">В соответствии с Федеральным законом от 04.11.2014 № 347-ФЗ «О внесении изменений в части первую и вторую Налогового кодекса Российской Федерации» и на основании статьи 24 Устава городского округа Шуя, городская  Дума </w:t>
      </w:r>
    </w:p>
    <w:p w:rsidR="00FE7532" w:rsidRPr="006C2BE8" w:rsidRDefault="00FE7532" w:rsidP="00B4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7532" w:rsidRPr="006C2BE8" w:rsidRDefault="00FE7532" w:rsidP="00A1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2BE8">
        <w:rPr>
          <w:rFonts w:ascii="Times New Roman" w:hAnsi="Times New Roman"/>
          <w:b/>
          <w:sz w:val="24"/>
          <w:szCs w:val="24"/>
        </w:rPr>
        <w:t>Р Е Ш И Л А:</w:t>
      </w:r>
    </w:p>
    <w:p w:rsidR="00FE7532" w:rsidRPr="006C2BE8" w:rsidRDefault="00FE7532" w:rsidP="00004C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FE7532" w:rsidRPr="006C2BE8" w:rsidRDefault="00DB3BCD" w:rsidP="00524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E7532" w:rsidRPr="006C2BE8">
        <w:rPr>
          <w:rFonts w:ascii="Times New Roman" w:hAnsi="Times New Roman"/>
          <w:sz w:val="24"/>
          <w:szCs w:val="24"/>
        </w:rPr>
        <w:t>1.Внести в решение Шуйской городской Думы от 28 сентября 2005 года № 89 «Об установлении земельного налога» следующие изменения:</w:t>
      </w:r>
    </w:p>
    <w:p w:rsidR="00FE7532" w:rsidRPr="006C2BE8" w:rsidRDefault="00FE7532" w:rsidP="00524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BE8">
        <w:rPr>
          <w:rFonts w:ascii="Times New Roman" w:hAnsi="Times New Roman"/>
          <w:sz w:val="24"/>
          <w:szCs w:val="24"/>
        </w:rPr>
        <w:t>статью 5 изложить в следующей редакции:</w:t>
      </w:r>
    </w:p>
    <w:p w:rsidR="00FE7532" w:rsidRPr="006C2BE8" w:rsidRDefault="00FE7532" w:rsidP="00524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BE8">
        <w:rPr>
          <w:rFonts w:ascii="Times New Roman" w:hAnsi="Times New Roman"/>
          <w:sz w:val="24"/>
          <w:szCs w:val="24"/>
        </w:rPr>
        <w:t>«5. Налог, подлежащий уплате по истечении налогового периода налогоплательщиками-организациями, уплачивается не позднее 1 февраля года, следующего за истекшим налоговым периодом.</w:t>
      </w:r>
    </w:p>
    <w:p w:rsidR="00FE7532" w:rsidRPr="006C2BE8" w:rsidRDefault="00FE7532" w:rsidP="00F07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2BE8">
        <w:rPr>
          <w:rFonts w:ascii="Times New Roman" w:hAnsi="Times New Roman"/>
          <w:sz w:val="24"/>
          <w:szCs w:val="24"/>
        </w:rPr>
        <w:t>Отчетными периодами для налогоплательщиков-организаций устанавливаются первый квартал, второй квартал и третий квартал календарного года.</w:t>
      </w:r>
    </w:p>
    <w:p w:rsidR="00FE7532" w:rsidRPr="006C2BE8" w:rsidRDefault="00FE7532" w:rsidP="00F07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2BE8">
        <w:rPr>
          <w:rFonts w:ascii="Times New Roman" w:hAnsi="Times New Roman"/>
          <w:sz w:val="24"/>
          <w:szCs w:val="24"/>
        </w:rPr>
        <w:t>Налогоплательщики-организации уплачивают авансовые платежи не позднее последнего числа месяца, следующего за истекшим отчетным периодом.</w:t>
      </w:r>
    </w:p>
    <w:p w:rsidR="00FE7532" w:rsidRPr="006C2BE8" w:rsidRDefault="00FE7532" w:rsidP="00F07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2BE8">
        <w:rPr>
          <w:rFonts w:ascii="Times New Roman" w:hAnsi="Times New Roman"/>
          <w:sz w:val="24"/>
          <w:szCs w:val="24"/>
        </w:rPr>
        <w:t>Налог подлежит уплате налогоплательщиками - физическими лицами в срок не позднее 1 октября года, следующего за истекшим налоговым периодом».</w:t>
      </w:r>
    </w:p>
    <w:p w:rsidR="00FE7532" w:rsidRPr="006C2BE8" w:rsidRDefault="00FE7532" w:rsidP="00524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532" w:rsidRPr="006C2BE8" w:rsidRDefault="00DB3BCD" w:rsidP="00524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E7532" w:rsidRPr="006C2BE8">
        <w:rPr>
          <w:rFonts w:ascii="Times New Roman" w:hAnsi="Times New Roman"/>
          <w:sz w:val="24"/>
          <w:szCs w:val="24"/>
        </w:rPr>
        <w:t>2. Опубликовать настоящее Решение в Вестнике городского округа Шуя и газете «Шуйские известия».</w:t>
      </w:r>
    </w:p>
    <w:p w:rsidR="00FE7532" w:rsidRPr="00DB3BCD" w:rsidRDefault="00FE7532" w:rsidP="00524EC3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FE7532" w:rsidRPr="00DB3BCD" w:rsidRDefault="00DB3BCD" w:rsidP="00DB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3BCD">
        <w:rPr>
          <w:rFonts w:ascii="Times New Roman" w:hAnsi="Times New Roman"/>
          <w:sz w:val="24"/>
          <w:szCs w:val="24"/>
        </w:rPr>
        <w:tab/>
      </w:r>
      <w:r w:rsidR="00FE7532" w:rsidRPr="00DB3BCD">
        <w:rPr>
          <w:rFonts w:ascii="Times New Roman" w:hAnsi="Times New Roman"/>
          <w:sz w:val="24"/>
          <w:szCs w:val="24"/>
        </w:rPr>
        <w:t>3. Настоящее  Решение вступает  в  силу по  истечении одного месяца после его</w:t>
      </w:r>
      <w:r w:rsidRPr="00DB3BCD">
        <w:rPr>
          <w:rFonts w:ascii="Times New Roman" w:hAnsi="Times New Roman"/>
          <w:sz w:val="24"/>
          <w:szCs w:val="24"/>
        </w:rPr>
        <w:t xml:space="preserve"> </w:t>
      </w:r>
      <w:r w:rsidR="00FE7532" w:rsidRPr="00DB3BCD">
        <w:rPr>
          <w:rFonts w:ascii="Times New Roman" w:hAnsi="Times New Roman"/>
          <w:sz w:val="24"/>
          <w:szCs w:val="24"/>
        </w:rPr>
        <w:t>официального  опубликования</w:t>
      </w:r>
      <w:r w:rsidRPr="00DB3BCD">
        <w:rPr>
          <w:rFonts w:ascii="Times New Roman" w:hAnsi="Times New Roman"/>
          <w:sz w:val="24"/>
          <w:szCs w:val="24"/>
        </w:rPr>
        <w:t>.</w:t>
      </w:r>
    </w:p>
    <w:p w:rsidR="00FE7532" w:rsidRPr="00DB3BCD" w:rsidRDefault="00FE7532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3BCD" w:rsidRPr="006C2BE8" w:rsidRDefault="00DB3BCD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7532" w:rsidRPr="006C2BE8" w:rsidRDefault="00FE753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2BE8">
        <w:rPr>
          <w:rFonts w:ascii="Times New Roman" w:hAnsi="Times New Roman"/>
          <w:b/>
          <w:sz w:val="24"/>
          <w:szCs w:val="24"/>
        </w:rPr>
        <w:t>ГЛАВА ГОРОДСКОГО ОКРУГА ШУЯ</w:t>
      </w:r>
      <w:r w:rsidRPr="006C2BE8">
        <w:rPr>
          <w:rFonts w:ascii="Times New Roman" w:hAnsi="Times New Roman"/>
          <w:b/>
          <w:sz w:val="24"/>
          <w:szCs w:val="24"/>
        </w:rPr>
        <w:tab/>
      </w:r>
      <w:r w:rsidRPr="006C2BE8">
        <w:rPr>
          <w:rFonts w:ascii="Times New Roman" w:hAnsi="Times New Roman"/>
          <w:b/>
          <w:sz w:val="24"/>
          <w:szCs w:val="24"/>
        </w:rPr>
        <w:tab/>
        <w:t xml:space="preserve">               </w:t>
      </w:r>
      <w:r w:rsidRPr="006C2BE8">
        <w:rPr>
          <w:rFonts w:ascii="Times New Roman" w:hAnsi="Times New Roman"/>
          <w:b/>
          <w:sz w:val="24"/>
          <w:szCs w:val="24"/>
        </w:rPr>
        <w:tab/>
        <w:t xml:space="preserve">      Т.Ю. АЛЕКСЕЕВА</w:t>
      </w:r>
    </w:p>
    <w:p w:rsidR="00FE7532" w:rsidRPr="00E5690C" w:rsidRDefault="00FE7532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  <w:r w:rsidRPr="00E5690C">
        <w:rPr>
          <w:rFonts w:ascii="Times New Roman" w:hAnsi="Times New Roman"/>
          <w:sz w:val="20"/>
          <w:szCs w:val="24"/>
        </w:rPr>
        <w:t>______________ 2014 г.</w:t>
      </w:r>
    </w:p>
    <w:sectPr w:rsidR="00FE7532" w:rsidRPr="00E5690C" w:rsidSect="006C2BE8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CDE" w:rsidRDefault="00420CDE">
      <w:pPr>
        <w:spacing w:after="0" w:line="240" w:lineRule="auto"/>
      </w:pPr>
      <w:r>
        <w:separator/>
      </w:r>
    </w:p>
  </w:endnote>
  <w:endnote w:type="continuationSeparator" w:id="1">
    <w:p w:rsidR="00420CDE" w:rsidRDefault="0042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32" w:rsidRDefault="00FE7532">
    <w:pPr>
      <w:pStyle w:val="a9"/>
      <w:jc w:val="right"/>
    </w:pPr>
  </w:p>
  <w:p w:rsidR="00FE7532" w:rsidRDefault="00FE7532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CDE" w:rsidRDefault="00420CDE">
      <w:pPr>
        <w:spacing w:after="0" w:line="240" w:lineRule="auto"/>
      </w:pPr>
      <w:r>
        <w:separator/>
      </w:r>
    </w:p>
  </w:footnote>
  <w:footnote w:type="continuationSeparator" w:id="1">
    <w:p w:rsidR="00420CDE" w:rsidRDefault="00420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958"/>
    <w:multiLevelType w:val="hybridMultilevel"/>
    <w:tmpl w:val="18CED4D0"/>
    <w:lvl w:ilvl="0" w:tplc="26167836">
      <w:start w:val="8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685320"/>
    <w:multiLevelType w:val="hybridMultilevel"/>
    <w:tmpl w:val="CB32C08C"/>
    <w:lvl w:ilvl="0" w:tplc="37F669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B41B34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A01AC4"/>
    <w:multiLevelType w:val="hybridMultilevel"/>
    <w:tmpl w:val="4F4C7F5C"/>
    <w:lvl w:ilvl="0" w:tplc="A9A48E6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70E6DFD"/>
    <w:multiLevelType w:val="hybridMultilevel"/>
    <w:tmpl w:val="C8B2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513FC9"/>
    <w:multiLevelType w:val="hybridMultilevel"/>
    <w:tmpl w:val="675209F6"/>
    <w:lvl w:ilvl="0" w:tplc="A9B29FC8">
      <w:start w:val="1"/>
      <w:numFmt w:val="decimal"/>
      <w:lvlText w:val="%1."/>
      <w:lvlJc w:val="left"/>
      <w:pPr>
        <w:ind w:left="1065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9A12817"/>
    <w:multiLevelType w:val="hybridMultilevel"/>
    <w:tmpl w:val="F09C1A88"/>
    <w:lvl w:ilvl="0" w:tplc="11F43AB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EF57B99"/>
    <w:multiLevelType w:val="hybridMultilevel"/>
    <w:tmpl w:val="96E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95A2399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C31C8E"/>
    <w:multiLevelType w:val="hybridMultilevel"/>
    <w:tmpl w:val="17128448"/>
    <w:lvl w:ilvl="0" w:tplc="15BE7B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0F3"/>
    <w:rsid w:val="000048B8"/>
    <w:rsid w:val="00004C3E"/>
    <w:rsid w:val="00035CFE"/>
    <w:rsid w:val="00045FCF"/>
    <w:rsid w:val="00063A31"/>
    <w:rsid w:val="00073271"/>
    <w:rsid w:val="0008248E"/>
    <w:rsid w:val="000B1BB0"/>
    <w:rsid w:val="000B2489"/>
    <w:rsid w:val="000C3942"/>
    <w:rsid w:val="000C5E4F"/>
    <w:rsid w:val="00104871"/>
    <w:rsid w:val="00112FD5"/>
    <w:rsid w:val="001404A7"/>
    <w:rsid w:val="001515DD"/>
    <w:rsid w:val="00157690"/>
    <w:rsid w:val="001666FE"/>
    <w:rsid w:val="00191A1A"/>
    <w:rsid w:val="001E0249"/>
    <w:rsid w:val="001E4A5A"/>
    <w:rsid w:val="001E6DDE"/>
    <w:rsid w:val="001F354D"/>
    <w:rsid w:val="001F5788"/>
    <w:rsid w:val="00203ADB"/>
    <w:rsid w:val="00251230"/>
    <w:rsid w:val="00253D8A"/>
    <w:rsid w:val="00270FF1"/>
    <w:rsid w:val="0029239C"/>
    <w:rsid w:val="002A4DEF"/>
    <w:rsid w:val="002A66DB"/>
    <w:rsid w:val="002B366B"/>
    <w:rsid w:val="002D23D3"/>
    <w:rsid w:val="00304923"/>
    <w:rsid w:val="00325FC1"/>
    <w:rsid w:val="00347450"/>
    <w:rsid w:val="00366F78"/>
    <w:rsid w:val="00371321"/>
    <w:rsid w:val="003846B8"/>
    <w:rsid w:val="003C7407"/>
    <w:rsid w:val="003E54D4"/>
    <w:rsid w:val="00400C4D"/>
    <w:rsid w:val="00401F62"/>
    <w:rsid w:val="004067A0"/>
    <w:rsid w:val="00410BEC"/>
    <w:rsid w:val="00415033"/>
    <w:rsid w:val="00420CDE"/>
    <w:rsid w:val="004425F8"/>
    <w:rsid w:val="0045388F"/>
    <w:rsid w:val="00460BA5"/>
    <w:rsid w:val="00470491"/>
    <w:rsid w:val="00475E0F"/>
    <w:rsid w:val="00483EC0"/>
    <w:rsid w:val="004A54C0"/>
    <w:rsid w:val="004C69A5"/>
    <w:rsid w:val="004E3614"/>
    <w:rsid w:val="00507B59"/>
    <w:rsid w:val="00523BD9"/>
    <w:rsid w:val="00524EC3"/>
    <w:rsid w:val="005561BE"/>
    <w:rsid w:val="00570FDE"/>
    <w:rsid w:val="00573E61"/>
    <w:rsid w:val="00592FB4"/>
    <w:rsid w:val="00595AED"/>
    <w:rsid w:val="005B7C38"/>
    <w:rsid w:val="00603A4D"/>
    <w:rsid w:val="00612E28"/>
    <w:rsid w:val="00624F22"/>
    <w:rsid w:val="00627471"/>
    <w:rsid w:val="00634D86"/>
    <w:rsid w:val="006535E2"/>
    <w:rsid w:val="00670BD9"/>
    <w:rsid w:val="006C1188"/>
    <w:rsid w:val="006C2BE8"/>
    <w:rsid w:val="006C6039"/>
    <w:rsid w:val="006E64EC"/>
    <w:rsid w:val="006F1836"/>
    <w:rsid w:val="006F5FE8"/>
    <w:rsid w:val="00705B56"/>
    <w:rsid w:val="00735426"/>
    <w:rsid w:val="007444C1"/>
    <w:rsid w:val="00770C64"/>
    <w:rsid w:val="00776966"/>
    <w:rsid w:val="00782A14"/>
    <w:rsid w:val="00784804"/>
    <w:rsid w:val="00834076"/>
    <w:rsid w:val="00854C79"/>
    <w:rsid w:val="00857512"/>
    <w:rsid w:val="0089498D"/>
    <w:rsid w:val="008A71C7"/>
    <w:rsid w:val="008E097B"/>
    <w:rsid w:val="008E6102"/>
    <w:rsid w:val="009029A8"/>
    <w:rsid w:val="00905FA0"/>
    <w:rsid w:val="00917C85"/>
    <w:rsid w:val="00952021"/>
    <w:rsid w:val="00955939"/>
    <w:rsid w:val="009729F7"/>
    <w:rsid w:val="00986E9C"/>
    <w:rsid w:val="009A4C6B"/>
    <w:rsid w:val="009D4870"/>
    <w:rsid w:val="009D799F"/>
    <w:rsid w:val="009F4D0E"/>
    <w:rsid w:val="00A1703A"/>
    <w:rsid w:val="00A82B39"/>
    <w:rsid w:val="00AA20F3"/>
    <w:rsid w:val="00AA4D55"/>
    <w:rsid w:val="00AA6675"/>
    <w:rsid w:val="00AB1880"/>
    <w:rsid w:val="00AD5DDB"/>
    <w:rsid w:val="00B03936"/>
    <w:rsid w:val="00B40519"/>
    <w:rsid w:val="00B4478C"/>
    <w:rsid w:val="00B60471"/>
    <w:rsid w:val="00B63D09"/>
    <w:rsid w:val="00B977DA"/>
    <w:rsid w:val="00C066FE"/>
    <w:rsid w:val="00C13B38"/>
    <w:rsid w:val="00C20C34"/>
    <w:rsid w:val="00C364A0"/>
    <w:rsid w:val="00CA3DB0"/>
    <w:rsid w:val="00CB48B9"/>
    <w:rsid w:val="00CB6CF9"/>
    <w:rsid w:val="00CC2D5A"/>
    <w:rsid w:val="00CC66BF"/>
    <w:rsid w:val="00D00121"/>
    <w:rsid w:val="00D2188F"/>
    <w:rsid w:val="00D3734A"/>
    <w:rsid w:val="00D52A81"/>
    <w:rsid w:val="00D7077F"/>
    <w:rsid w:val="00D73CBE"/>
    <w:rsid w:val="00DA2E21"/>
    <w:rsid w:val="00DA7708"/>
    <w:rsid w:val="00DB3BCD"/>
    <w:rsid w:val="00DB6A79"/>
    <w:rsid w:val="00DB73B6"/>
    <w:rsid w:val="00DD2A66"/>
    <w:rsid w:val="00E0242E"/>
    <w:rsid w:val="00E5690C"/>
    <w:rsid w:val="00E72AF6"/>
    <w:rsid w:val="00E96286"/>
    <w:rsid w:val="00EB3ED2"/>
    <w:rsid w:val="00F02766"/>
    <w:rsid w:val="00F0791D"/>
    <w:rsid w:val="00F422CB"/>
    <w:rsid w:val="00F43CEF"/>
    <w:rsid w:val="00F57498"/>
    <w:rsid w:val="00F8339A"/>
    <w:rsid w:val="00FA39BE"/>
    <w:rsid w:val="00FE7532"/>
    <w:rsid w:val="00FF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90"/>
    <w:pPr>
      <w:spacing w:after="200" w:line="276" w:lineRule="auto"/>
    </w:pPr>
    <w:rPr>
      <w:sz w:val="22"/>
      <w:szCs w:val="22"/>
    </w:rPr>
  </w:style>
  <w:style w:type="paragraph" w:styleId="4">
    <w:name w:val="heading 4"/>
    <w:aliases w:val="Знак3"/>
    <w:basedOn w:val="a"/>
    <w:next w:val="a"/>
    <w:link w:val="40"/>
    <w:uiPriority w:val="99"/>
    <w:qFormat/>
    <w:rsid w:val="00157690"/>
    <w:pPr>
      <w:keepNext/>
      <w:spacing w:before="240" w:after="60" w:line="240" w:lineRule="auto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aliases w:val="Знак2"/>
    <w:basedOn w:val="a"/>
    <w:next w:val="a"/>
    <w:link w:val="50"/>
    <w:uiPriority w:val="99"/>
    <w:qFormat/>
    <w:rsid w:val="00157690"/>
    <w:pPr>
      <w:spacing w:before="240" w:after="60" w:line="240" w:lineRule="auto"/>
      <w:outlineLvl w:val="4"/>
    </w:pPr>
    <w:rPr>
      <w:rFonts w:ascii="Times New Roman" w:hAnsi="Times New Roman"/>
      <w:i/>
      <w:iCs/>
      <w:sz w:val="26"/>
      <w:szCs w:val="26"/>
    </w:rPr>
  </w:style>
  <w:style w:type="paragraph" w:styleId="6">
    <w:name w:val="heading 6"/>
    <w:aliases w:val="Знак1"/>
    <w:basedOn w:val="a"/>
    <w:next w:val="a"/>
    <w:link w:val="60"/>
    <w:uiPriority w:val="99"/>
    <w:qFormat/>
    <w:rsid w:val="00157690"/>
    <w:pPr>
      <w:spacing w:before="240" w:after="60" w:line="240" w:lineRule="auto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нак3 Знак"/>
    <w:basedOn w:val="a0"/>
    <w:link w:val="4"/>
    <w:uiPriority w:val="99"/>
    <w:semiHidden/>
    <w:locked/>
    <w:rsid w:val="00157690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aliases w:val="Знак2 Знак"/>
    <w:basedOn w:val="a0"/>
    <w:link w:val="5"/>
    <w:uiPriority w:val="99"/>
    <w:semiHidden/>
    <w:locked/>
    <w:rsid w:val="00157690"/>
    <w:rPr>
      <w:rFonts w:ascii="Times New Roman" w:hAnsi="Times New Roman" w:cs="Times New Roman"/>
      <w:i/>
      <w:iCs/>
      <w:sz w:val="26"/>
      <w:szCs w:val="26"/>
    </w:rPr>
  </w:style>
  <w:style w:type="character" w:customStyle="1" w:styleId="60">
    <w:name w:val="Заголовок 6 Знак"/>
    <w:aliases w:val="Знак1 Знак"/>
    <w:basedOn w:val="a0"/>
    <w:link w:val="6"/>
    <w:uiPriority w:val="99"/>
    <w:semiHidden/>
    <w:locked/>
    <w:rsid w:val="00157690"/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rsid w:val="0015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769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157690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57690"/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rsid w:val="00157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57690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rsid w:val="00157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7690"/>
    <w:rPr>
      <w:rFonts w:cs="Times New Roman"/>
      <w:sz w:val="22"/>
      <w:szCs w:val="22"/>
    </w:rPr>
  </w:style>
  <w:style w:type="paragraph" w:customStyle="1" w:styleId="ConsPlusNormal">
    <w:name w:val="ConsPlusNormal"/>
    <w:uiPriority w:val="99"/>
    <w:rsid w:val="00157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99"/>
    <w:qFormat/>
    <w:rsid w:val="001404A7"/>
    <w:pPr>
      <w:ind w:left="720"/>
      <w:contextualSpacing/>
    </w:pPr>
  </w:style>
  <w:style w:type="table" w:styleId="ac">
    <w:name w:val="Table Grid"/>
    <w:basedOn w:val="a1"/>
    <w:uiPriority w:val="99"/>
    <w:locked/>
    <w:rsid w:val="00203AD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rsid w:val="00E024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E024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Admin</dc:creator>
  <cp:keywords/>
  <dc:description/>
  <cp:lastModifiedBy>Пользователь</cp:lastModifiedBy>
  <cp:revision>10</cp:revision>
  <cp:lastPrinted>2014-12-04T10:41:00Z</cp:lastPrinted>
  <dcterms:created xsi:type="dcterms:W3CDTF">2014-12-04T08:32:00Z</dcterms:created>
  <dcterms:modified xsi:type="dcterms:W3CDTF">2014-12-18T12:12:00Z</dcterms:modified>
</cp:coreProperties>
</file>